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893" w:rsidRDefault="00D4785E">
      <w:pPr>
        <w:rPr>
          <w:rFonts w:hint="eastAsia"/>
          <w:sz w:val="28"/>
          <w:szCs w:val="28"/>
        </w:rPr>
      </w:pPr>
      <w:r w:rsidRPr="00D4785E">
        <w:rPr>
          <w:rFonts w:hint="eastAsia"/>
          <w:sz w:val="28"/>
          <w:szCs w:val="28"/>
        </w:rPr>
        <w:t>2.</w:t>
      </w:r>
      <w:r w:rsidR="007A02C3">
        <w:rPr>
          <w:rFonts w:hint="eastAsia"/>
          <w:sz w:val="28"/>
          <w:szCs w:val="28"/>
        </w:rPr>
        <w:t>(1)</w:t>
      </w:r>
      <w:r w:rsidR="00EA170D">
        <w:rPr>
          <w:rFonts w:hint="eastAsia"/>
          <w:sz w:val="28"/>
          <w:szCs w:val="28"/>
        </w:rPr>
        <w:t>用斜角坐標轉換</w:t>
      </w:r>
      <w:r w:rsidR="00356539">
        <w:rPr>
          <w:rFonts w:hint="eastAsia"/>
          <w:sz w:val="28"/>
          <w:szCs w:val="28"/>
        </w:rPr>
        <w:t>EG</w:t>
      </w:r>
      <w:r w:rsidR="00356539">
        <w:rPr>
          <w:rFonts w:hint="eastAsia"/>
          <w:sz w:val="28"/>
          <w:szCs w:val="28"/>
        </w:rPr>
        <w:t>當正</w:t>
      </w:r>
      <w:r w:rsidR="00356539">
        <w:rPr>
          <w:rFonts w:hint="eastAsia"/>
          <w:sz w:val="28"/>
          <w:szCs w:val="28"/>
        </w:rPr>
        <w:t>X</w:t>
      </w:r>
      <w:r w:rsidR="00356539">
        <w:rPr>
          <w:rFonts w:hint="eastAsia"/>
          <w:sz w:val="28"/>
          <w:szCs w:val="28"/>
        </w:rPr>
        <w:t>軸</w:t>
      </w:r>
      <w:r w:rsidR="00356539">
        <w:rPr>
          <w:rFonts w:hint="eastAsia"/>
          <w:sz w:val="28"/>
          <w:szCs w:val="28"/>
        </w:rPr>
        <w:t>,EF</w:t>
      </w:r>
      <w:r w:rsidR="00356539">
        <w:rPr>
          <w:rFonts w:hint="eastAsia"/>
          <w:sz w:val="28"/>
          <w:szCs w:val="28"/>
        </w:rPr>
        <w:t>當正</w:t>
      </w:r>
      <w:r w:rsidR="00356539">
        <w:rPr>
          <w:rFonts w:hint="eastAsia"/>
          <w:sz w:val="28"/>
          <w:szCs w:val="28"/>
        </w:rPr>
        <w:t>Y</w:t>
      </w:r>
      <w:r w:rsidR="00356539">
        <w:rPr>
          <w:rFonts w:hint="eastAsia"/>
          <w:sz w:val="28"/>
          <w:szCs w:val="28"/>
        </w:rPr>
        <w:t>軸</w:t>
      </w:r>
      <w:r w:rsidR="00356539">
        <w:rPr>
          <w:rFonts w:hint="eastAsia"/>
          <w:sz w:val="28"/>
          <w:szCs w:val="28"/>
        </w:rPr>
        <w:t>,EH</w:t>
      </w:r>
      <w:r w:rsidR="00356539">
        <w:rPr>
          <w:rFonts w:hint="eastAsia"/>
          <w:sz w:val="28"/>
          <w:szCs w:val="28"/>
        </w:rPr>
        <w:t>當正</w:t>
      </w:r>
      <w:r w:rsidR="00356539">
        <w:rPr>
          <w:rFonts w:hint="eastAsia"/>
          <w:sz w:val="28"/>
          <w:szCs w:val="28"/>
        </w:rPr>
        <w:t>Z</w:t>
      </w:r>
      <w:r w:rsidR="00356539">
        <w:rPr>
          <w:rFonts w:hint="eastAsia"/>
          <w:sz w:val="28"/>
          <w:szCs w:val="28"/>
        </w:rPr>
        <w:t>軸</w:t>
      </w:r>
    </w:p>
    <w:p w:rsidR="00356539" w:rsidRDefault="0035653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也可用直角坐標轉換</w:t>
      </w:r>
      <w:r>
        <w:rPr>
          <w:rFonts w:hint="eastAsia"/>
          <w:sz w:val="28"/>
          <w:szCs w:val="28"/>
        </w:rPr>
        <w:t>==</w:t>
      </w:r>
      <w:r>
        <w:rPr>
          <w:rFonts w:hint="eastAsia"/>
          <w:sz w:val="28"/>
          <w:szCs w:val="28"/>
        </w:rPr>
        <w:t>但</w:t>
      </w:r>
      <w:r w:rsidR="00D57E96">
        <w:rPr>
          <w:rFonts w:hint="eastAsia"/>
          <w:sz w:val="28"/>
          <w:szCs w:val="28"/>
        </w:rPr>
        <w:t>是要有心理準備</w:t>
      </w:r>
    </w:p>
    <w:p w:rsidR="00356539" w:rsidRDefault="006B7FA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E(0,0,0),G(1,0,0),F(0,1,0),H(0,0,1)</w:t>
      </w:r>
    </w:p>
    <w:p w:rsidR="00C73DE7" w:rsidRPr="00C73DE7" w:rsidRDefault="00C73DE7">
      <w:pPr>
        <w:rPr>
          <w:oMath/>
          <w:rFonts w:ascii="Cambria Math" w:hAnsi="Cambria Math"/>
          <w:sz w:val="28"/>
          <w:szCs w:val="28"/>
        </w:rPr>
      </w:pPr>
      <m:oMath>
        <m:acc>
          <m:accPr>
            <m:chr m:val="⃑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EF</m:t>
            </m:r>
          </m:e>
        </m:acc>
      </m:oMath>
      <w:r>
        <w:rPr>
          <w:rFonts w:ascii="Cambria Math" w:hAnsi="Cambria Math"/>
          <w:sz w:val="28"/>
          <w:szCs w:val="28"/>
        </w:rPr>
        <w:t>=</w:t>
      </w:r>
      <w:r w:rsidR="005052EA">
        <w:rPr>
          <w:rFonts w:ascii="Cambria Math" w:hAnsi="Cambria Math" w:hint="eastAsia"/>
          <w:sz w:val="28"/>
          <w:szCs w:val="28"/>
        </w:rPr>
        <w:t>(0,1,0)</w:t>
      </w:r>
    </w:p>
    <w:p w:rsidR="00C73DE7" w:rsidRDefault="00C73DE7">
      <w:pPr>
        <w:rPr>
          <w:rFonts w:ascii="Cambria Math" w:hAnsi="Cambria Math" w:hint="eastAsia"/>
          <w:sz w:val="28"/>
          <w:szCs w:val="28"/>
        </w:rPr>
      </w:pPr>
      <m:oMath>
        <m:acc>
          <m:accPr>
            <m:chr m:val="⃑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G</m:t>
            </m:r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H</m:t>
            </m:r>
          </m:e>
        </m:acc>
      </m:oMath>
      <w:r>
        <w:rPr>
          <w:rFonts w:ascii="Cambria Math" w:hAnsi="Cambria Math"/>
          <w:sz w:val="28"/>
          <w:szCs w:val="28"/>
        </w:rPr>
        <w:t>=</w:t>
      </w:r>
      <w:r w:rsidR="005052EA">
        <w:rPr>
          <w:rFonts w:ascii="Cambria Math" w:hAnsi="Cambria Math" w:hint="eastAsia"/>
          <w:sz w:val="28"/>
          <w:szCs w:val="28"/>
        </w:rPr>
        <w:t>(</w:t>
      </w:r>
      <w:r w:rsidR="005052EA">
        <w:rPr>
          <w:rFonts w:ascii="Cambria Math" w:hAnsi="Cambria Math"/>
          <w:sz w:val="28"/>
          <w:szCs w:val="28"/>
        </w:rPr>
        <w:t>−</w:t>
      </w:r>
      <w:r w:rsidR="005052EA">
        <w:rPr>
          <w:rFonts w:ascii="Cambria Math" w:hAnsi="Cambria Math" w:hint="eastAsia"/>
          <w:sz w:val="28"/>
          <w:szCs w:val="28"/>
        </w:rPr>
        <w:t>1,0,1)</w:t>
      </w:r>
      <w:r w:rsidR="007A02C3">
        <w:rPr>
          <w:rFonts w:ascii="Cambria Math" w:hAnsi="Cambria Math" w:hint="eastAsia"/>
          <w:sz w:val="28"/>
          <w:szCs w:val="28"/>
        </w:rPr>
        <w:t xml:space="preserve">   </w:t>
      </w:r>
      <w:r w:rsidR="007A02C3">
        <w:rPr>
          <w:rFonts w:ascii="Cambria Math" w:hAnsi="Cambria Math" w:hint="eastAsia"/>
          <w:sz w:val="28"/>
          <w:szCs w:val="28"/>
        </w:rPr>
        <w:t>可知</w:t>
      </w:r>
      <m:oMath>
        <m:acc>
          <m:accPr>
            <m:chr m:val="⃑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EF</m:t>
            </m:r>
          </m:e>
        </m:acc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acc>
          <m:accPr>
            <m:chr m:val="⃑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G</m:t>
            </m:r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H</m:t>
            </m:r>
          </m:e>
        </m:acc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0</m:t>
        </m:r>
      </m:oMath>
      <w:r w:rsidR="007A02C3">
        <w:rPr>
          <w:rFonts w:ascii="Cambria Math" w:hAnsi="Cambria Math" w:hint="eastAsia"/>
          <w:sz w:val="28"/>
          <w:szCs w:val="28"/>
        </w:rPr>
        <w:t xml:space="preserve"> </w:t>
      </w:r>
      <w:r w:rsidR="007A02C3">
        <w:rPr>
          <w:rFonts w:ascii="Cambria Math" w:hAnsi="Cambria Math" w:hint="eastAsia"/>
          <w:sz w:val="28"/>
          <w:szCs w:val="28"/>
        </w:rPr>
        <w:t>夾角為</w:t>
      </w:r>
      <w:r w:rsidR="007A02C3">
        <w:rPr>
          <w:rFonts w:ascii="Cambria Math" w:hAnsi="Cambria Math" w:hint="eastAsia"/>
          <w:sz w:val="28"/>
          <w:szCs w:val="28"/>
        </w:rPr>
        <w:t>90</w:t>
      </w:r>
      <w:r w:rsidR="007A02C3">
        <w:rPr>
          <w:rFonts w:ascii="Cambria Math" w:hAnsi="Cambria Math" w:hint="eastAsia"/>
          <w:sz w:val="28"/>
          <w:szCs w:val="28"/>
        </w:rPr>
        <w:t>度</w:t>
      </w:r>
    </w:p>
    <w:p w:rsidR="007A02C3" w:rsidRDefault="007A02C3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(2)</w:t>
      </w:r>
      <w:r w:rsidR="00A91181">
        <w:rPr>
          <w:rFonts w:ascii="Cambria Math" w:hAnsi="Cambria Math" w:hint="eastAsia"/>
          <w:sz w:val="28"/>
          <w:szCs w:val="28"/>
        </w:rPr>
        <w:t>先求包</w:t>
      </w:r>
      <w:r w:rsidR="003F72D0">
        <w:rPr>
          <w:rFonts w:ascii="Cambria Math" w:hAnsi="Cambria Math" w:hint="eastAsia"/>
          <w:sz w:val="28"/>
          <w:szCs w:val="28"/>
        </w:rPr>
        <w:t>含二直線的</w:t>
      </w:r>
      <w:r w:rsidR="00784990">
        <w:rPr>
          <w:rFonts w:ascii="Cambria Math" w:hAnsi="Cambria Math" w:hint="eastAsia"/>
          <w:sz w:val="28"/>
          <w:szCs w:val="28"/>
        </w:rPr>
        <w:t>公切</w:t>
      </w:r>
      <w:r w:rsidR="003F72D0">
        <w:rPr>
          <w:rFonts w:ascii="Cambria Math" w:hAnsi="Cambria Math" w:hint="eastAsia"/>
          <w:sz w:val="28"/>
          <w:szCs w:val="28"/>
        </w:rPr>
        <w:t>平面</w:t>
      </w:r>
      <w:r w:rsidR="003F0377">
        <w:rPr>
          <w:rFonts w:ascii="Cambria Math" w:hAnsi="Cambria Math" w:hint="eastAsia"/>
          <w:sz w:val="28"/>
          <w:szCs w:val="28"/>
        </w:rPr>
        <w:t>P</w:t>
      </w:r>
    </w:p>
    <w:p w:rsidR="003F72D0" w:rsidRDefault="003F0377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P</w:t>
      </w:r>
      <w:r w:rsidR="003F72D0">
        <w:rPr>
          <w:rFonts w:ascii="Cambria Math" w:hAnsi="Cambria Math" w:hint="eastAsia"/>
          <w:sz w:val="28"/>
          <w:szCs w:val="28"/>
        </w:rPr>
        <w:t>的法向量</w:t>
      </w:r>
      <w:r w:rsidR="003F72D0">
        <w:rPr>
          <w:rFonts w:ascii="Cambria Math" w:hAnsi="Cambria Math"/>
          <w:sz w:val="28"/>
          <w:szCs w:val="28"/>
        </w:rPr>
        <w:t>=</w:t>
      </w:r>
      <m:oMath>
        <m:acc>
          <m:accPr>
            <m:chr m:val="⃑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EF</m:t>
            </m:r>
          </m:e>
        </m:acc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acc>
          <m:accPr>
            <m:chr m:val="⃑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G</m:t>
            </m:r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H</m:t>
            </m:r>
          </m:e>
        </m:acc>
      </m:oMath>
      <w:r w:rsidR="003F72D0">
        <w:rPr>
          <w:rFonts w:ascii="Cambria Math" w:hAnsi="Cambria Math"/>
          <w:sz w:val="28"/>
          <w:szCs w:val="28"/>
        </w:rPr>
        <w:t>=</w:t>
      </w:r>
      <w:r w:rsidR="003F72D0">
        <w:rPr>
          <w:rFonts w:ascii="Cambria Math" w:hAnsi="Cambria Math" w:hint="eastAsia"/>
          <w:sz w:val="28"/>
          <w:szCs w:val="28"/>
        </w:rPr>
        <w:t>(1,0,1)</w:t>
      </w:r>
    </w:p>
    <w:p w:rsidR="003F0377" w:rsidRDefault="003F0377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以</w:t>
      </w:r>
      <w:r>
        <w:rPr>
          <w:rFonts w:ascii="Cambria Math" w:hAnsi="Cambria Math" w:hint="eastAsia"/>
          <w:sz w:val="28"/>
          <w:szCs w:val="28"/>
        </w:rPr>
        <w:t>E</w:t>
      </w:r>
      <w:r>
        <w:rPr>
          <w:rFonts w:ascii="Cambria Math" w:hAnsi="Cambria Math" w:hint="eastAsia"/>
          <w:sz w:val="28"/>
          <w:szCs w:val="28"/>
        </w:rPr>
        <w:t>為起點做出</w:t>
      </w:r>
      <w:r>
        <w:rPr>
          <w:rFonts w:ascii="Cambria Math" w:hAnsi="Cambria Math" w:hint="eastAsia"/>
          <w:sz w:val="28"/>
          <w:szCs w:val="28"/>
        </w:rPr>
        <w:t>P :x</w:t>
      </w:r>
      <w:r>
        <w:rPr>
          <w:rFonts w:ascii="Cambria Math" w:hAnsi="Cambria Math"/>
          <w:sz w:val="28"/>
          <w:szCs w:val="28"/>
        </w:rPr>
        <w:t>+</w:t>
      </w:r>
      <w:r>
        <w:rPr>
          <w:rFonts w:ascii="Cambria Math" w:hAnsi="Cambria Math" w:hint="eastAsia"/>
          <w:sz w:val="28"/>
          <w:szCs w:val="28"/>
        </w:rPr>
        <w:t>z</w:t>
      </w:r>
      <w:r>
        <w:rPr>
          <w:rFonts w:ascii="Cambria Math" w:hAnsi="Cambria Math"/>
          <w:sz w:val="28"/>
          <w:szCs w:val="28"/>
        </w:rPr>
        <w:t>=</w:t>
      </w:r>
      <w:r>
        <w:rPr>
          <w:rFonts w:ascii="Cambria Math" w:hAnsi="Cambria Math" w:hint="eastAsia"/>
          <w:sz w:val="28"/>
          <w:szCs w:val="28"/>
        </w:rPr>
        <w:t>0</w:t>
      </w:r>
    </w:p>
    <w:p w:rsidR="003F0377" w:rsidRPr="003F72D0" w:rsidRDefault="003F0377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點到平面距離</w:t>
      </w:r>
      <w:r>
        <w:rPr>
          <w:rFonts w:ascii="Cambria Math" w:hAnsi="Cambria Math" w:hint="eastAsia"/>
          <w:sz w:val="28"/>
          <w:szCs w:val="28"/>
        </w:rPr>
        <w:t>d(H;P)</w:t>
      </w:r>
      <w:r w:rsidRPr="00D730A3">
        <w:rPr>
          <w:rFonts w:ascii="Cambria Math" w:hAnsi="Cambria Math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2</m:t>
                </m:r>
              </m:e>
            </m:rad>
          </m:den>
        </m:f>
      </m:oMath>
    </w:p>
    <w:p w:rsidR="007A02C3" w:rsidRPr="00C73DE7" w:rsidRDefault="007A02C3">
      <w:pPr>
        <w:rPr>
          <w:oMath/>
          <w:rFonts w:ascii="Cambria Math" w:hAnsi="Cambria Math"/>
          <w:sz w:val="28"/>
          <w:szCs w:val="28"/>
        </w:rPr>
      </w:pPr>
    </w:p>
    <w:sectPr w:rsidR="007A02C3" w:rsidRPr="00C73DE7" w:rsidSect="00AA389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1D5" w:rsidRDefault="00D001D5" w:rsidP="00D4785E">
      <w:r>
        <w:separator/>
      </w:r>
    </w:p>
  </w:endnote>
  <w:endnote w:type="continuationSeparator" w:id="0">
    <w:p w:rsidR="00D001D5" w:rsidRDefault="00D001D5" w:rsidP="00D47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1D5" w:rsidRDefault="00D001D5" w:rsidP="00D4785E">
      <w:r>
        <w:separator/>
      </w:r>
    </w:p>
  </w:footnote>
  <w:footnote w:type="continuationSeparator" w:id="0">
    <w:p w:rsidR="00D001D5" w:rsidRDefault="00D001D5" w:rsidP="00D478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785E"/>
    <w:rsid w:val="00356539"/>
    <w:rsid w:val="003F0377"/>
    <w:rsid w:val="003F72D0"/>
    <w:rsid w:val="005052EA"/>
    <w:rsid w:val="006B7FAF"/>
    <w:rsid w:val="00784990"/>
    <w:rsid w:val="007A02C3"/>
    <w:rsid w:val="007B1731"/>
    <w:rsid w:val="00A91181"/>
    <w:rsid w:val="00AA3893"/>
    <w:rsid w:val="00C73DE7"/>
    <w:rsid w:val="00D001D5"/>
    <w:rsid w:val="00D4785E"/>
    <w:rsid w:val="00D57E96"/>
    <w:rsid w:val="00D730A3"/>
    <w:rsid w:val="00EA1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89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78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D4785E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D478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D4785E"/>
    <w:rPr>
      <w:sz w:val="20"/>
      <w:szCs w:val="20"/>
    </w:rPr>
  </w:style>
  <w:style w:type="character" w:styleId="a7">
    <w:name w:val="Placeholder Text"/>
    <w:basedOn w:val="a0"/>
    <w:uiPriority w:val="99"/>
    <w:semiHidden/>
    <w:rsid w:val="00C73DE7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C73D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73D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15</cp:revision>
  <dcterms:created xsi:type="dcterms:W3CDTF">2011-06-15T15:12:00Z</dcterms:created>
  <dcterms:modified xsi:type="dcterms:W3CDTF">2011-06-15T15:32:00Z</dcterms:modified>
</cp:coreProperties>
</file>